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2469" w14:textId="77777777" w:rsidR="00A87F1E" w:rsidRPr="002B02C9" w:rsidRDefault="00A87F1E" w:rsidP="00047A27">
      <w:pPr>
        <w:tabs>
          <w:tab w:val="left" w:pos="1275"/>
        </w:tabs>
        <w:jc w:val="right"/>
        <w:rPr>
          <w:bCs/>
          <w:sz w:val="22"/>
          <w:szCs w:val="22"/>
        </w:rPr>
      </w:pPr>
      <w:r w:rsidRPr="002B02C9">
        <w:rPr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474DCBA" wp14:editId="4244B465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53325" cy="1774825"/>
            <wp:effectExtent l="0" t="0" r="9525" b="0"/>
            <wp:wrapThrough wrapText="bothSides">
              <wp:wrapPolygon edited="0">
                <wp:start x="0" y="0"/>
                <wp:lineTo x="0" y="21330"/>
                <wp:lineTo x="21573" y="21330"/>
                <wp:lineTo x="21573" y="0"/>
                <wp:lineTo x="0" y="0"/>
              </wp:wrapPolygon>
            </wp:wrapThrough>
            <wp:docPr id="1" name="Рисунок 1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7A27" w:rsidRPr="002B02C9">
        <w:rPr>
          <w:bCs/>
          <w:sz w:val="22"/>
          <w:szCs w:val="22"/>
        </w:rPr>
        <w:t>Приложение № 1 к документации по анализу предложений</w:t>
      </w:r>
    </w:p>
    <w:p w14:paraId="38409B86" w14:textId="77777777" w:rsidR="00047A27" w:rsidRPr="002B02C9" w:rsidRDefault="00047A27" w:rsidP="00047A27">
      <w:pPr>
        <w:tabs>
          <w:tab w:val="left" w:pos="1275"/>
        </w:tabs>
        <w:jc w:val="right"/>
        <w:rPr>
          <w:bCs/>
          <w:sz w:val="22"/>
          <w:szCs w:val="22"/>
        </w:rPr>
      </w:pPr>
      <w:r w:rsidRPr="002B02C9">
        <w:rPr>
          <w:bCs/>
          <w:sz w:val="22"/>
          <w:szCs w:val="22"/>
        </w:rPr>
        <w:t>в электронной форме</w:t>
      </w:r>
    </w:p>
    <w:p w14:paraId="219B332E" w14:textId="77777777" w:rsidR="00047A27" w:rsidRPr="002B02C9" w:rsidRDefault="00047A27" w:rsidP="008C37DB">
      <w:pPr>
        <w:tabs>
          <w:tab w:val="left" w:pos="1275"/>
        </w:tabs>
        <w:jc w:val="center"/>
        <w:rPr>
          <w:b/>
          <w:sz w:val="22"/>
          <w:szCs w:val="22"/>
        </w:rPr>
      </w:pPr>
    </w:p>
    <w:p w14:paraId="5A073AD5" w14:textId="1C8DBFE8" w:rsidR="008C37DB" w:rsidRPr="002B02C9" w:rsidRDefault="008C37DB" w:rsidP="008C37DB">
      <w:pPr>
        <w:tabs>
          <w:tab w:val="left" w:pos="1275"/>
        </w:tabs>
        <w:jc w:val="center"/>
        <w:rPr>
          <w:b/>
          <w:sz w:val="22"/>
          <w:szCs w:val="22"/>
        </w:rPr>
      </w:pPr>
      <w:r w:rsidRPr="002B02C9">
        <w:rPr>
          <w:b/>
          <w:sz w:val="22"/>
          <w:szCs w:val="22"/>
        </w:rPr>
        <w:t xml:space="preserve">ТЕХНИЧЕСКОЕ ЗАДАНИЕ </w:t>
      </w:r>
    </w:p>
    <w:p w14:paraId="0507EA46" w14:textId="77777777" w:rsidR="002B02C9" w:rsidRPr="002B02C9" w:rsidRDefault="002B02C9" w:rsidP="008C37DB">
      <w:pPr>
        <w:tabs>
          <w:tab w:val="left" w:pos="1275"/>
        </w:tabs>
        <w:jc w:val="center"/>
        <w:rPr>
          <w:b/>
          <w:sz w:val="22"/>
          <w:szCs w:val="22"/>
        </w:rPr>
      </w:pPr>
    </w:p>
    <w:p w14:paraId="21C78811" w14:textId="47B20460" w:rsidR="002B02C9" w:rsidRPr="002B02C9" w:rsidRDefault="002B02C9" w:rsidP="002B02C9">
      <w:pPr>
        <w:jc w:val="center"/>
        <w:rPr>
          <w:b/>
          <w:sz w:val="22"/>
          <w:szCs w:val="22"/>
        </w:rPr>
      </w:pPr>
      <w:r w:rsidRPr="002B02C9">
        <w:rPr>
          <w:b/>
          <w:sz w:val="22"/>
          <w:szCs w:val="22"/>
        </w:rPr>
        <w:t>Услуги по техническому обслуживанию газоанализаторов T</w:t>
      </w:r>
      <w:r w:rsidRPr="002B02C9">
        <w:rPr>
          <w:b/>
          <w:sz w:val="22"/>
          <w:szCs w:val="22"/>
          <w:lang w:val="en-US"/>
        </w:rPr>
        <w:t>ESTO</w:t>
      </w:r>
      <w:r w:rsidRPr="002B02C9">
        <w:rPr>
          <w:b/>
          <w:sz w:val="22"/>
          <w:szCs w:val="22"/>
        </w:rPr>
        <w:t xml:space="preserve">, </w:t>
      </w:r>
      <w:r w:rsidRPr="002B02C9">
        <w:rPr>
          <w:b/>
          <w:sz w:val="22"/>
          <w:szCs w:val="22"/>
          <w:lang w:val="en-US"/>
        </w:rPr>
        <w:t>DELTA</w:t>
      </w:r>
      <w:r w:rsidRPr="002B02C9">
        <w:rPr>
          <w:b/>
          <w:sz w:val="22"/>
          <w:szCs w:val="22"/>
        </w:rPr>
        <w:t xml:space="preserve">, </w:t>
      </w:r>
      <w:r w:rsidRPr="002B02C9">
        <w:rPr>
          <w:b/>
          <w:sz w:val="22"/>
          <w:szCs w:val="22"/>
          <w:lang w:val="en-US"/>
        </w:rPr>
        <w:t>OPTIMA</w:t>
      </w:r>
      <w:r w:rsidRPr="002B02C9">
        <w:rPr>
          <w:b/>
          <w:sz w:val="22"/>
          <w:szCs w:val="22"/>
        </w:rPr>
        <w:t xml:space="preserve">, </w:t>
      </w:r>
      <w:r w:rsidRPr="002B02C9">
        <w:rPr>
          <w:b/>
          <w:sz w:val="22"/>
          <w:szCs w:val="22"/>
          <w:lang w:val="en-US"/>
        </w:rPr>
        <w:t>ECOM</w:t>
      </w:r>
      <w:r w:rsidRPr="002B02C9">
        <w:rPr>
          <w:b/>
          <w:sz w:val="22"/>
          <w:szCs w:val="22"/>
        </w:rPr>
        <w:t xml:space="preserve"> </w:t>
      </w:r>
    </w:p>
    <w:p w14:paraId="6268F663" w14:textId="24566759" w:rsidR="008C37DB" w:rsidRPr="002B02C9" w:rsidRDefault="008C37DB" w:rsidP="008C37DB">
      <w:pPr>
        <w:jc w:val="center"/>
        <w:rPr>
          <w:sz w:val="22"/>
          <w:szCs w:val="22"/>
        </w:rPr>
      </w:pPr>
      <w:r w:rsidRPr="002B02C9">
        <w:rPr>
          <w:b/>
          <w:sz w:val="22"/>
          <w:szCs w:val="22"/>
        </w:rPr>
        <w:t>для нужд ООО «</w:t>
      </w:r>
      <w:r w:rsidR="00C75398" w:rsidRPr="002B02C9">
        <w:rPr>
          <w:b/>
          <w:sz w:val="22"/>
          <w:szCs w:val="22"/>
        </w:rPr>
        <w:t>ЭН+ ИНЖЕНЕРНЫЙ ЦЕНТР</w:t>
      </w:r>
      <w:r w:rsidRPr="002B02C9">
        <w:rPr>
          <w:b/>
          <w:sz w:val="22"/>
          <w:szCs w:val="22"/>
        </w:rPr>
        <w:t>»</w:t>
      </w:r>
    </w:p>
    <w:p w14:paraId="6FC11B37" w14:textId="77777777" w:rsidR="008C37DB" w:rsidRPr="00167100" w:rsidRDefault="008C37DB" w:rsidP="008C37DB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</w:t>
      </w:r>
    </w:p>
    <w:p w14:paraId="48A53914" w14:textId="303A737F" w:rsidR="008C37DB" w:rsidRDefault="008C37DB" w:rsidP="008C37DB">
      <w:pPr>
        <w:rPr>
          <w:sz w:val="22"/>
          <w:szCs w:val="22"/>
        </w:rPr>
      </w:pPr>
    </w:p>
    <w:p w14:paraId="6F11950D" w14:textId="2D6CC82E" w:rsidR="00A94236" w:rsidRPr="00A94236" w:rsidRDefault="00A94236" w:rsidP="00A9423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A94236">
        <w:rPr>
          <w:sz w:val="22"/>
          <w:szCs w:val="22"/>
        </w:rPr>
        <w:t xml:space="preserve">Таблица 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2"/>
        <w:gridCol w:w="1883"/>
        <w:gridCol w:w="2150"/>
      </w:tblGrid>
      <w:tr w:rsidR="00A94236" w:rsidRPr="00A94236" w14:paraId="4C3ACB0A" w14:textId="77777777" w:rsidTr="002932AA">
        <w:trPr>
          <w:trHeight w:val="514"/>
        </w:trPr>
        <w:tc>
          <w:tcPr>
            <w:tcW w:w="2753" w:type="pct"/>
            <w:shd w:val="clear" w:color="auto" w:fill="auto"/>
            <w:vAlign w:val="center"/>
          </w:tcPr>
          <w:p w14:paraId="109011AE" w14:textId="77777777" w:rsidR="00A94236" w:rsidRPr="00A94236" w:rsidRDefault="00A94236" w:rsidP="002932AA">
            <w:pPr>
              <w:jc w:val="center"/>
              <w:rPr>
                <w:bCs/>
                <w:sz w:val="22"/>
                <w:szCs w:val="22"/>
              </w:rPr>
            </w:pPr>
            <w:r w:rsidRPr="00A94236">
              <w:rPr>
                <w:bCs/>
                <w:sz w:val="22"/>
                <w:szCs w:val="22"/>
              </w:rPr>
              <w:t>Наименование прибора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020300BA" w14:textId="77777777" w:rsidR="00A94236" w:rsidRPr="00A94236" w:rsidRDefault="00A94236" w:rsidP="002932AA">
            <w:pPr>
              <w:jc w:val="center"/>
              <w:rPr>
                <w:bCs/>
                <w:sz w:val="22"/>
                <w:szCs w:val="22"/>
              </w:rPr>
            </w:pPr>
            <w:r w:rsidRPr="00A94236">
              <w:rPr>
                <w:bCs/>
                <w:sz w:val="22"/>
                <w:szCs w:val="22"/>
              </w:rPr>
              <w:t>Периодичность оказания услуг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483FA21B" w14:textId="77777777" w:rsidR="00A94236" w:rsidRPr="00A94236" w:rsidRDefault="00A94236" w:rsidP="002932AA">
            <w:pPr>
              <w:jc w:val="center"/>
              <w:rPr>
                <w:bCs/>
                <w:sz w:val="22"/>
                <w:szCs w:val="22"/>
              </w:rPr>
            </w:pPr>
            <w:r w:rsidRPr="00A94236">
              <w:rPr>
                <w:bCs/>
                <w:sz w:val="22"/>
                <w:szCs w:val="22"/>
              </w:rPr>
              <w:t>Оказываемые услуги</w:t>
            </w:r>
          </w:p>
        </w:tc>
      </w:tr>
      <w:tr w:rsidR="00A94236" w:rsidRPr="00A94236" w14:paraId="3B2A9D8F" w14:textId="77777777" w:rsidTr="002932AA">
        <w:trPr>
          <w:trHeight w:val="20"/>
        </w:trPr>
        <w:tc>
          <w:tcPr>
            <w:tcW w:w="2753" w:type="pct"/>
            <w:shd w:val="clear" w:color="auto" w:fill="auto"/>
            <w:vAlign w:val="center"/>
          </w:tcPr>
          <w:p w14:paraId="068C1853" w14:textId="77777777" w:rsidR="00A94236" w:rsidRPr="00A94236" w:rsidRDefault="00A94236" w:rsidP="002932A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>1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478DEBE3" w14:textId="77777777" w:rsidR="00A94236" w:rsidRPr="00A94236" w:rsidRDefault="00A94236" w:rsidP="002932AA">
            <w:pPr>
              <w:jc w:val="center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>2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2A9F4519" w14:textId="77777777" w:rsidR="00A94236" w:rsidRPr="00A94236" w:rsidRDefault="00A94236" w:rsidP="002932AA">
            <w:pPr>
              <w:jc w:val="center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>3</w:t>
            </w:r>
          </w:p>
        </w:tc>
      </w:tr>
      <w:tr w:rsidR="00A94236" w:rsidRPr="00A94236" w14:paraId="392374ED" w14:textId="77777777" w:rsidTr="002932AA">
        <w:trPr>
          <w:trHeight w:val="20"/>
        </w:trPr>
        <w:tc>
          <w:tcPr>
            <w:tcW w:w="2753" w:type="pct"/>
            <w:shd w:val="clear" w:color="auto" w:fill="auto"/>
            <w:vAlign w:val="center"/>
          </w:tcPr>
          <w:p w14:paraId="6CEB49BE" w14:textId="1D0ADB2E" w:rsidR="00A94236" w:rsidRPr="00A94236" w:rsidRDefault="00A94236" w:rsidP="002932AA">
            <w:pPr>
              <w:pStyle w:val="a3"/>
              <w:spacing w:after="0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 xml:space="preserve">Диагностика, ремонт, регулировка, замена сенсоров-датчиков, расходных материалов, запчастей, подготовка к поверке и организация проведения поверки газоанализаторов типа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350</w:t>
            </w:r>
            <w:r w:rsidRPr="00A94236">
              <w:rPr>
                <w:sz w:val="22"/>
                <w:szCs w:val="22"/>
                <w:lang w:val="en-US"/>
              </w:rPr>
              <w:t>XL</w:t>
            </w:r>
            <w:r w:rsidRPr="00A94236">
              <w:rPr>
                <w:sz w:val="22"/>
                <w:szCs w:val="22"/>
              </w:rPr>
              <w:t xml:space="preserve">,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350,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340, 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335,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330, </w:t>
            </w:r>
            <w:r w:rsidRPr="00A94236">
              <w:rPr>
                <w:sz w:val="22"/>
                <w:szCs w:val="22"/>
                <w:lang w:val="en-US"/>
              </w:rPr>
              <w:t>Testo</w:t>
            </w:r>
            <w:r w:rsidRPr="00A94236">
              <w:rPr>
                <w:sz w:val="22"/>
                <w:szCs w:val="22"/>
              </w:rPr>
              <w:t xml:space="preserve"> 320, </w:t>
            </w:r>
            <w:r w:rsidRPr="00A94236">
              <w:rPr>
                <w:sz w:val="22"/>
                <w:szCs w:val="22"/>
                <w:lang w:val="en-US"/>
              </w:rPr>
              <w:t>Delta</w:t>
            </w:r>
            <w:r w:rsidRPr="00A94236">
              <w:rPr>
                <w:sz w:val="22"/>
                <w:szCs w:val="22"/>
              </w:rPr>
              <w:t xml:space="preserve"> 65, </w:t>
            </w:r>
            <w:r w:rsidRPr="00A94236">
              <w:rPr>
                <w:sz w:val="22"/>
                <w:szCs w:val="22"/>
                <w:lang w:val="en-US"/>
              </w:rPr>
              <w:t>Optima</w:t>
            </w:r>
            <w:r w:rsidRPr="00A94236">
              <w:rPr>
                <w:sz w:val="22"/>
                <w:szCs w:val="22"/>
              </w:rPr>
              <w:t xml:space="preserve">-7, </w:t>
            </w:r>
            <w:r w:rsidRPr="00A94236">
              <w:rPr>
                <w:sz w:val="22"/>
                <w:szCs w:val="22"/>
                <w:lang w:val="en-US"/>
              </w:rPr>
              <w:t>E</w:t>
            </w:r>
            <w:r w:rsidR="009C7ADF">
              <w:rPr>
                <w:sz w:val="22"/>
                <w:szCs w:val="22"/>
                <w:lang w:val="en-US"/>
              </w:rPr>
              <w:t>COM</w:t>
            </w:r>
            <w:r w:rsidRPr="00A94236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1978F337" w14:textId="77777777" w:rsidR="00A94236" w:rsidRPr="00A94236" w:rsidRDefault="00A94236" w:rsidP="001B644E">
            <w:pPr>
              <w:jc w:val="center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>По разовым заявкам Заказчика</w:t>
            </w:r>
          </w:p>
        </w:tc>
        <w:tc>
          <w:tcPr>
            <w:tcW w:w="1198" w:type="pct"/>
            <w:shd w:val="clear" w:color="auto" w:fill="auto"/>
            <w:vAlign w:val="center"/>
          </w:tcPr>
          <w:p w14:paraId="50173BC1" w14:textId="7D5AC15E" w:rsidR="00A94236" w:rsidRPr="00A94236" w:rsidRDefault="00A94236" w:rsidP="002932AA">
            <w:pPr>
              <w:jc w:val="center"/>
              <w:rPr>
                <w:sz w:val="22"/>
                <w:szCs w:val="22"/>
              </w:rPr>
            </w:pPr>
            <w:r w:rsidRPr="00A94236">
              <w:rPr>
                <w:sz w:val="22"/>
                <w:szCs w:val="22"/>
              </w:rPr>
              <w:t>202</w:t>
            </w:r>
            <w:r w:rsidR="001B644E">
              <w:rPr>
                <w:sz w:val="22"/>
                <w:szCs w:val="22"/>
              </w:rPr>
              <w:t>6</w:t>
            </w:r>
            <w:r w:rsidRPr="00A94236">
              <w:rPr>
                <w:sz w:val="22"/>
                <w:szCs w:val="22"/>
              </w:rPr>
              <w:t xml:space="preserve"> г.</w:t>
            </w:r>
          </w:p>
          <w:p w14:paraId="265C2C7D" w14:textId="77777777" w:rsidR="00A94236" w:rsidRPr="00A94236" w:rsidRDefault="00A94236" w:rsidP="002932AA">
            <w:pPr>
              <w:rPr>
                <w:sz w:val="22"/>
                <w:szCs w:val="22"/>
              </w:rPr>
            </w:pPr>
          </w:p>
        </w:tc>
      </w:tr>
    </w:tbl>
    <w:p w14:paraId="4D6DA561" w14:textId="026E56B4" w:rsidR="002B02C9" w:rsidRDefault="002B02C9" w:rsidP="008C37DB">
      <w:pPr>
        <w:rPr>
          <w:sz w:val="22"/>
          <w:szCs w:val="22"/>
        </w:rPr>
      </w:pPr>
    </w:p>
    <w:p w14:paraId="058B9B98" w14:textId="77777777" w:rsidR="008C37DB" w:rsidRPr="00167100" w:rsidRDefault="008C37DB" w:rsidP="008C37DB">
      <w:pPr>
        <w:rPr>
          <w:sz w:val="22"/>
          <w:szCs w:val="22"/>
        </w:rPr>
      </w:pPr>
      <w:r w:rsidRPr="00D7597D">
        <w:rPr>
          <w:b/>
          <w:sz w:val="22"/>
          <w:szCs w:val="22"/>
        </w:rPr>
        <w:t>Заказчик:</w:t>
      </w:r>
      <w:r w:rsidRPr="00593212">
        <w:rPr>
          <w:sz w:val="22"/>
          <w:szCs w:val="22"/>
        </w:rPr>
        <w:t xml:space="preserve"> Общество с ограниченной ответственностью «</w:t>
      </w:r>
      <w:r w:rsidR="006426F6">
        <w:rPr>
          <w:sz w:val="22"/>
          <w:szCs w:val="22"/>
        </w:rPr>
        <w:t xml:space="preserve">ЭН+ </w:t>
      </w:r>
      <w:r w:rsidRPr="00593212">
        <w:rPr>
          <w:sz w:val="22"/>
          <w:szCs w:val="22"/>
        </w:rPr>
        <w:t>И</w:t>
      </w:r>
      <w:r w:rsidR="006426F6">
        <w:rPr>
          <w:sz w:val="22"/>
          <w:szCs w:val="22"/>
        </w:rPr>
        <w:t>НЖЕНЕРНЫЙ ЦЕНТР</w:t>
      </w:r>
      <w:r w:rsidRPr="00593212">
        <w:rPr>
          <w:sz w:val="22"/>
          <w:szCs w:val="22"/>
        </w:rPr>
        <w:t>»</w:t>
      </w:r>
    </w:p>
    <w:p w14:paraId="57DCDC33" w14:textId="77777777" w:rsidR="008C37DB" w:rsidRDefault="008C37DB" w:rsidP="003C66D1">
      <w:pPr>
        <w:jc w:val="both"/>
        <w:rPr>
          <w:sz w:val="22"/>
          <w:szCs w:val="22"/>
        </w:rPr>
      </w:pPr>
      <w:r w:rsidRPr="00D7597D">
        <w:rPr>
          <w:b/>
          <w:sz w:val="22"/>
          <w:szCs w:val="22"/>
        </w:rPr>
        <w:t>Место нахождения объекта</w:t>
      </w:r>
      <w:r w:rsidRPr="00167100">
        <w:rPr>
          <w:sz w:val="22"/>
          <w:szCs w:val="22"/>
        </w:rPr>
        <w:t>: 664043, г. Иркутск, бул. Рябик</w:t>
      </w:r>
      <w:r>
        <w:rPr>
          <w:sz w:val="22"/>
          <w:szCs w:val="22"/>
        </w:rPr>
        <w:t xml:space="preserve">ова, 67 </w:t>
      </w:r>
    </w:p>
    <w:p w14:paraId="68F40BEF" w14:textId="77777777" w:rsidR="00A22F1A" w:rsidRPr="00A22F1A" w:rsidRDefault="00A22F1A" w:rsidP="00A22F1A">
      <w:pPr>
        <w:jc w:val="both"/>
        <w:rPr>
          <w:sz w:val="22"/>
          <w:szCs w:val="22"/>
        </w:rPr>
      </w:pPr>
      <w:r w:rsidRPr="00A22F1A">
        <w:rPr>
          <w:b/>
          <w:color w:val="000000"/>
          <w:sz w:val="22"/>
          <w:szCs w:val="22"/>
        </w:rPr>
        <w:t xml:space="preserve">Описание работ, характеристики, требования к качеству работ и объем выполняемых работ: </w:t>
      </w:r>
      <w:r w:rsidRPr="00A22F1A">
        <w:rPr>
          <w:color w:val="000000"/>
          <w:sz w:val="22"/>
          <w:szCs w:val="22"/>
        </w:rPr>
        <w:t xml:space="preserve">техническим заданием предусматривается доставка Заказчиком газоанализаторов, по месту нахождения Исполнителя (в соответствии с разовыми заявками) и проведение Исполнителем диагностики, регулировки, настройки, калибровки по газовым смесям </w:t>
      </w:r>
      <w:r w:rsidRPr="00A22F1A">
        <w:rPr>
          <w:sz w:val="22"/>
          <w:szCs w:val="22"/>
        </w:rPr>
        <w:t xml:space="preserve">и при необходимости устранение обнаруженных в ходе диагностики неисправностей (замена сенсоров-датчиков, расходных материалов, запчастей и т.д.), подготовка к поверке и организация проведения поверки газоанализаторов. </w:t>
      </w:r>
    </w:p>
    <w:p w14:paraId="757ABFEA" w14:textId="77777777" w:rsidR="00A22F1A" w:rsidRPr="00A22F1A" w:rsidRDefault="00A22F1A" w:rsidP="00A22F1A">
      <w:pPr>
        <w:jc w:val="both"/>
        <w:rPr>
          <w:color w:val="000000"/>
          <w:sz w:val="22"/>
          <w:szCs w:val="22"/>
        </w:rPr>
      </w:pPr>
      <w:r w:rsidRPr="00A22F1A">
        <w:rPr>
          <w:color w:val="000000"/>
          <w:sz w:val="22"/>
          <w:szCs w:val="22"/>
        </w:rPr>
        <w:tab/>
        <w:t>Организация, проводящая поверку газоанализаторов, должна иметь аккредитацию в области обеспечения единства измерений на выполнение работ или оказание услуг по поверке (калибровке) средств измерений по соответствующим видам измерений.</w:t>
      </w:r>
    </w:p>
    <w:p w14:paraId="4F679E29" w14:textId="77777777" w:rsidR="00521ED1" w:rsidRDefault="00521ED1" w:rsidP="00521ED1">
      <w:pPr>
        <w:ind w:left="709"/>
        <w:jc w:val="both"/>
        <w:rPr>
          <w:sz w:val="22"/>
          <w:szCs w:val="22"/>
        </w:rPr>
      </w:pPr>
    </w:p>
    <w:p w14:paraId="552B6329" w14:textId="77777777" w:rsidR="008C37DB" w:rsidRPr="006C6A5B" w:rsidRDefault="008C37DB" w:rsidP="008C37DB">
      <w:pPr>
        <w:jc w:val="both"/>
        <w:rPr>
          <w:sz w:val="22"/>
          <w:szCs w:val="22"/>
        </w:rPr>
      </w:pPr>
      <w:r w:rsidRPr="00A22F1A">
        <w:rPr>
          <w:b/>
          <w:bCs/>
          <w:sz w:val="22"/>
          <w:szCs w:val="22"/>
        </w:rPr>
        <w:t>Срок оказания услуг</w:t>
      </w:r>
      <w:r w:rsidRPr="006C6A5B">
        <w:rPr>
          <w:sz w:val="22"/>
          <w:szCs w:val="22"/>
        </w:rPr>
        <w:t xml:space="preserve">: </w:t>
      </w:r>
      <w:r w:rsidR="00AC2844">
        <w:rPr>
          <w:sz w:val="22"/>
          <w:szCs w:val="22"/>
        </w:rPr>
        <w:t xml:space="preserve">с </w:t>
      </w:r>
      <w:r w:rsidR="00816507">
        <w:rPr>
          <w:sz w:val="22"/>
          <w:szCs w:val="22"/>
        </w:rPr>
        <w:t>даты подписания договора</w:t>
      </w:r>
      <w:r w:rsidRPr="006C6A5B">
        <w:rPr>
          <w:sz w:val="22"/>
          <w:szCs w:val="22"/>
        </w:rPr>
        <w:t xml:space="preserve"> по 31.12.202</w:t>
      </w:r>
      <w:r w:rsidR="00193619">
        <w:rPr>
          <w:sz w:val="22"/>
          <w:szCs w:val="22"/>
        </w:rPr>
        <w:t>6</w:t>
      </w:r>
      <w:r w:rsidR="00474CBD">
        <w:rPr>
          <w:sz w:val="22"/>
          <w:szCs w:val="22"/>
        </w:rPr>
        <w:t xml:space="preserve"> </w:t>
      </w:r>
      <w:r w:rsidRPr="006C6A5B">
        <w:rPr>
          <w:sz w:val="22"/>
          <w:szCs w:val="22"/>
        </w:rPr>
        <w:t>г.</w:t>
      </w:r>
    </w:p>
    <w:p w14:paraId="7C87F4AE" w14:textId="2CF0C920" w:rsidR="008C37DB" w:rsidRPr="00A22F1A" w:rsidRDefault="008C37DB" w:rsidP="00A22F1A">
      <w:pPr>
        <w:jc w:val="both"/>
        <w:rPr>
          <w:b/>
          <w:bCs/>
          <w:sz w:val="22"/>
          <w:szCs w:val="22"/>
        </w:rPr>
      </w:pPr>
      <w:r w:rsidRPr="00A22F1A">
        <w:rPr>
          <w:b/>
          <w:bCs/>
          <w:sz w:val="22"/>
          <w:szCs w:val="22"/>
        </w:rPr>
        <w:t>Основные требования на оказание услуг:</w:t>
      </w:r>
    </w:p>
    <w:p w14:paraId="72634F6A" w14:textId="4F247052" w:rsidR="00A22F1A" w:rsidRPr="00A22F1A" w:rsidRDefault="007E7D81" w:rsidP="00A22F1A">
      <w:pPr>
        <w:pStyle w:val="a4"/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/>
        </w:rPr>
      </w:pPr>
      <w:r w:rsidRPr="007F5359">
        <w:rPr>
          <w:rFonts w:ascii="Times New Roman" w:eastAsia="Times New Roman" w:hAnsi="Times New Roman"/>
          <w:lang w:eastAsia="ru-RU"/>
        </w:rPr>
        <w:t xml:space="preserve">Перечень и стоимость услуг, оказываемых по договору, определяется Прейскурантом. </w:t>
      </w:r>
    </w:p>
    <w:p w14:paraId="66EA78A3" w14:textId="6F4A46B9" w:rsidR="00A22F1A" w:rsidRPr="00A22F1A" w:rsidRDefault="00A22F1A" w:rsidP="00A22F1A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A22F1A">
        <w:rPr>
          <w:rFonts w:ascii="Times New Roman" w:hAnsi="Times New Roman"/>
        </w:rPr>
        <w:t>Стоимость датчиков и других комплектующих определяется Пр</w:t>
      </w:r>
      <w:r w:rsidR="0029748E">
        <w:rPr>
          <w:rFonts w:ascii="Times New Roman" w:hAnsi="Times New Roman"/>
        </w:rPr>
        <w:t>ейскурантом</w:t>
      </w:r>
      <w:r w:rsidR="007E7D81">
        <w:rPr>
          <w:rFonts w:ascii="Times New Roman" w:hAnsi="Times New Roman"/>
        </w:rPr>
        <w:t>.</w:t>
      </w:r>
    </w:p>
    <w:p w14:paraId="4C22EB0B" w14:textId="77777777" w:rsidR="00A22F1A" w:rsidRPr="00A22F1A" w:rsidRDefault="00A22F1A" w:rsidP="00A22F1A">
      <w:pPr>
        <w:pStyle w:val="a4"/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/>
        </w:rPr>
      </w:pPr>
      <w:r w:rsidRPr="00A22F1A">
        <w:rPr>
          <w:rFonts w:ascii="Times New Roman" w:hAnsi="Times New Roman"/>
        </w:rPr>
        <w:t>Доставка СИ по месту нахождения Исполнителя и обратно осуществляется силами Заказчика.</w:t>
      </w:r>
    </w:p>
    <w:p w14:paraId="729FD910" w14:textId="11405523" w:rsidR="00A22F1A" w:rsidRPr="00A22F1A" w:rsidRDefault="004206DC" w:rsidP="00A22F1A">
      <w:pPr>
        <w:pStyle w:val="a4"/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="00A22F1A" w:rsidRPr="00A22F1A">
        <w:rPr>
          <w:rFonts w:ascii="Times New Roman" w:hAnsi="Times New Roman"/>
        </w:rPr>
        <w:t xml:space="preserve"> должен </w:t>
      </w:r>
      <w:r>
        <w:rPr>
          <w:rFonts w:ascii="Times New Roman" w:hAnsi="Times New Roman"/>
        </w:rPr>
        <w:t>оказать</w:t>
      </w:r>
      <w:r w:rsidR="00A22F1A" w:rsidRPr="00A22F1A">
        <w:rPr>
          <w:rFonts w:ascii="Times New Roman" w:hAnsi="Times New Roman"/>
        </w:rPr>
        <w:t xml:space="preserve"> услуги в течение 20 </w:t>
      </w:r>
      <w:r>
        <w:rPr>
          <w:rFonts w:ascii="Times New Roman" w:hAnsi="Times New Roman"/>
        </w:rPr>
        <w:t xml:space="preserve">(двадцати) </w:t>
      </w:r>
      <w:r w:rsidR="00A22F1A" w:rsidRPr="00A22F1A">
        <w:rPr>
          <w:rFonts w:ascii="Times New Roman" w:hAnsi="Times New Roman"/>
        </w:rPr>
        <w:t>рабочих дней с момента поступления средств измерений.</w:t>
      </w:r>
    </w:p>
    <w:p w14:paraId="7957335E" w14:textId="77777777" w:rsidR="00A22F1A" w:rsidRPr="00A22F1A" w:rsidRDefault="00A22F1A" w:rsidP="00A22F1A">
      <w:pPr>
        <w:pStyle w:val="a4"/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/>
        </w:rPr>
      </w:pPr>
      <w:r w:rsidRPr="00A22F1A">
        <w:rPr>
          <w:rFonts w:ascii="Times New Roman" w:hAnsi="Times New Roman"/>
        </w:rPr>
        <w:t>Предоставление гарантийных обязательств надежной работы газоанализаторов после сдачи Заказчику не менее 12 (двенадцати) месяцев.</w:t>
      </w:r>
    </w:p>
    <w:p w14:paraId="215AA765" w14:textId="77777777" w:rsidR="00A22F1A" w:rsidRPr="00A22F1A" w:rsidRDefault="00A22F1A" w:rsidP="00A22F1A">
      <w:pPr>
        <w:pStyle w:val="a4"/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/>
          <w:color w:val="000000"/>
        </w:rPr>
      </w:pPr>
      <w:r w:rsidRPr="00A22F1A">
        <w:rPr>
          <w:rFonts w:ascii="Times New Roman" w:hAnsi="Times New Roman"/>
        </w:rPr>
        <w:t>Качество выполненных услуг должно соответствовать технической документации и действующей нормативно-технической документацией.</w:t>
      </w:r>
    </w:p>
    <w:p w14:paraId="2897856F" w14:textId="6761AB2C" w:rsidR="0004456C" w:rsidRPr="007E7D81" w:rsidRDefault="0004456C" w:rsidP="007E7D81">
      <w:pPr>
        <w:pStyle w:val="a4"/>
        <w:numPr>
          <w:ilvl w:val="0"/>
          <w:numId w:val="5"/>
        </w:numPr>
        <w:spacing w:before="60"/>
        <w:jc w:val="both"/>
        <w:rPr>
          <w:rFonts w:ascii="Times New Roman" w:hAnsi="Times New Roman"/>
        </w:rPr>
      </w:pPr>
      <w:r w:rsidRPr="007E7D81">
        <w:rPr>
          <w:rFonts w:ascii="Times New Roman" w:hAnsi="Times New Roman"/>
        </w:rPr>
        <w:t>Поверка СИ должна осуществляться   в соответствии с</w:t>
      </w:r>
      <w:r w:rsidRPr="007E7D81">
        <w:rPr>
          <w:rFonts w:ascii="Times New Roman" w:hAnsi="Times New Roman"/>
        </w:rPr>
        <w:br/>
        <w:t xml:space="preserve">требованиями «Порядка проведения поверки средств измерений, требований к знаку </w:t>
      </w:r>
      <w:r w:rsidRPr="007E7D81">
        <w:rPr>
          <w:rFonts w:ascii="Times New Roman" w:hAnsi="Times New Roman"/>
        </w:rPr>
        <w:lastRenderedPageBreak/>
        <w:t>поверки</w:t>
      </w:r>
      <w:r w:rsidR="00B859E1" w:rsidRPr="007E7D81">
        <w:rPr>
          <w:rFonts w:ascii="Times New Roman" w:hAnsi="Times New Roman"/>
        </w:rPr>
        <w:t xml:space="preserve"> </w:t>
      </w:r>
      <w:r w:rsidRPr="007E7D81">
        <w:rPr>
          <w:rFonts w:ascii="Times New Roman" w:hAnsi="Times New Roman"/>
        </w:rPr>
        <w:t>и содержанию свидетельства о поверке», утвержденного приказом Минпромторга РФ</w:t>
      </w:r>
      <w:r w:rsidR="00521ED1" w:rsidRPr="007E7D81">
        <w:rPr>
          <w:rFonts w:ascii="Times New Roman" w:hAnsi="Times New Roman"/>
        </w:rPr>
        <w:t xml:space="preserve"> от </w:t>
      </w:r>
      <w:r w:rsidRPr="007E7D81">
        <w:rPr>
          <w:rFonts w:ascii="Times New Roman" w:hAnsi="Times New Roman"/>
        </w:rPr>
        <w:t>31.07.2020 г. № 2510.</w:t>
      </w:r>
    </w:p>
    <w:p w14:paraId="68D91939" w14:textId="77777777" w:rsidR="008C37DB" w:rsidRPr="006C6A5B" w:rsidRDefault="008C37DB" w:rsidP="008C37DB">
      <w:pPr>
        <w:pStyle w:val="a4"/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A9854F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616C0D3A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094448B5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1BA60B0B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4C025CD1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11AFA422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1A38568A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7E5CA9B8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43E803E3" w14:textId="77777777" w:rsidR="006476F4" w:rsidRDefault="006476F4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36E9E1AC" w14:textId="77777777" w:rsidR="006476F4" w:rsidRDefault="006476F4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458364E4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5CC25DC3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2793E100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p w14:paraId="6F2B8AB3" w14:textId="77777777" w:rsidR="008C37DB" w:rsidRDefault="008C37DB" w:rsidP="008C37DB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sectPr w:rsidR="008C37DB" w:rsidSect="006476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7E68" w14:textId="77777777" w:rsidR="00542F07" w:rsidRDefault="00542F07" w:rsidP="00302DD9">
      <w:r>
        <w:separator/>
      </w:r>
    </w:p>
  </w:endnote>
  <w:endnote w:type="continuationSeparator" w:id="0">
    <w:p w14:paraId="40120587" w14:textId="77777777" w:rsidR="00542F07" w:rsidRDefault="00542F07" w:rsidP="0030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FA517" w14:textId="77777777" w:rsidR="00542F07" w:rsidRDefault="00542F07" w:rsidP="00302DD9">
      <w:r>
        <w:separator/>
      </w:r>
    </w:p>
  </w:footnote>
  <w:footnote w:type="continuationSeparator" w:id="0">
    <w:p w14:paraId="44400E1A" w14:textId="77777777" w:rsidR="00542F07" w:rsidRDefault="00542F07" w:rsidP="0030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1E00"/>
    <w:multiLevelType w:val="hybridMultilevel"/>
    <w:tmpl w:val="A996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83306"/>
    <w:multiLevelType w:val="hybridMultilevel"/>
    <w:tmpl w:val="2500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F53DE"/>
    <w:multiLevelType w:val="hybridMultilevel"/>
    <w:tmpl w:val="CD189A7E"/>
    <w:lvl w:ilvl="0" w:tplc="54B65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D64F45"/>
    <w:multiLevelType w:val="hybridMultilevel"/>
    <w:tmpl w:val="5ABE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00C1B"/>
    <w:multiLevelType w:val="hybridMultilevel"/>
    <w:tmpl w:val="8AF4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79E"/>
    <w:rsid w:val="0004456C"/>
    <w:rsid w:val="00047A27"/>
    <w:rsid w:val="00193619"/>
    <w:rsid w:val="001939ED"/>
    <w:rsid w:val="001A67B4"/>
    <w:rsid w:val="001B644E"/>
    <w:rsid w:val="002373C6"/>
    <w:rsid w:val="0029748E"/>
    <w:rsid w:val="002B02C9"/>
    <w:rsid w:val="002E07AE"/>
    <w:rsid w:val="00302DD9"/>
    <w:rsid w:val="0037480B"/>
    <w:rsid w:val="00396CA1"/>
    <w:rsid w:val="003C66D1"/>
    <w:rsid w:val="003F7BA5"/>
    <w:rsid w:val="00402B09"/>
    <w:rsid w:val="00404430"/>
    <w:rsid w:val="00410E4A"/>
    <w:rsid w:val="004156B5"/>
    <w:rsid w:val="00417784"/>
    <w:rsid w:val="004206DC"/>
    <w:rsid w:val="004216B4"/>
    <w:rsid w:val="00474CBD"/>
    <w:rsid w:val="00493FEA"/>
    <w:rsid w:val="00521ED1"/>
    <w:rsid w:val="00542F07"/>
    <w:rsid w:val="00591F7A"/>
    <w:rsid w:val="005B0D59"/>
    <w:rsid w:val="005D1D47"/>
    <w:rsid w:val="005F263A"/>
    <w:rsid w:val="006317E6"/>
    <w:rsid w:val="00632B05"/>
    <w:rsid w:val="006426F6"/>
    <w:rsid w:val="006476F4"/>
    <w:rsid w:val="00656183"/>
    <w:rsid w:val="006778CA"/>
    <w:rsid w:val="006A42E8"/>
    <w:rsid w:val="006F26DC"/>
    <w:rsid w:val="00711127"/>
    <w:rsid w:val="00716981"/>
    <w:rsid w:val="00727373"/>
    <w:rsid w:val="00741D2D"/>
    <w:rsid w:val="007603C8"/>
    <w:rsid w:val="00764A58"/>
    <w:rsid w:val="00785C69"/>
    <w:rsid w:val="00797D7B"/>
    <w:rsid w:val="007D6128"/>
    <w:rsid w:val="007E7D81"/>
    <w:rsid w:val="007F5359"/>
    <w:rsid w:val="00815CD4"/>
    <w:rsid w:val="00816507"/>
    <w:rsid w:val="00842A4F"/>
    <w:rsid w:val="008438A8"/>
    <w:rsid w:val="00897467"/>
    <w:rsid w:val="008A3B8D"/>
    <w:rsid w:val="008C37DB"/>
    <w:rsid w:val="009A66AF"/>
    <w:rsid w:val="009C7ADF"/>
    <w:rsid w:val="009E6344"/>
    <w:rsid w:val="00A22F1A"/>
    <w:rsid w:val="00A87F1E"/>
    <w:rsid w:val="00A94236"/>
    <w:rsid w:val="00AC2844"/>
    <w:rsid w:val="00AE19EC"/>
    <w:rsid w:val="00B859E1"/>
    <w:rsid w:val="00C57421"/>
    <w:rsid w:val="00C75398"/>
    <w:rsid w:val="00C87048"/>
    <w:rsid w:val="00CD279E"/>
    <w:rsid w:val="00CE3C1D"/>
    <w:rsid w:val="00D932A2"/>
    <w:rsid w:val="00DB62C4"/>
    <w:rsid w:val="00DE16DE"/>
    <w:rsid w:val="00E24F29"/>
    <w:rsid w:val="00E53A58"/>
    <w:rsid w:val="00E80336"/>
    <w:rsid w:val="00EA1B9F"/>
    <w:rsid w:val="00EB6B15"/>
    <w:rsid w:val="00EE515C"/>
    <w:rsid w:val="00F1253D"/>
    <w:rsid w:val="00F57F4D"/>
    <w:rsid w:val="00F63A6E"/>
    <w:rsid w:val="00F97897"/>
    <w:rsid w:val="00FC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2743"/>
  <w15:chartTrackingRefBased/>
  <w15:docId w15:val="{3A191C52-B1E0-4CC7-9284-9E4495A9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7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279E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C37D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02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2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02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2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76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7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2340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Makarova Nataliya</dc:creator>
  <cp:keywords/>
  <dc:description/>
  <cp:lastModifiedBy>Макарова Наталья Владимировна</cp:lastModifiedBy>
  <cp:revision>2</cp:revision>
  <cp:lastPrinted>2024-12-10T05:22:00Z</cp:lastPrinted>
  <dcterms:created xsi:type="dcterms:W3CDTF">2026-01-14T05:29:00Z</dcterms:created>
  <dcterms:modified xsi:type="dcterms:W3CDTF">2026-01-14T05:29:00Z</dcterms:modified>
</cp:coreProperties>
</file>